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59" w:rsidRPr="00017AD9" w:rsidRDefault="005A266C" w:rsidP="009357C3">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INSTRUCTION / TEMPLATE FOR PREPARING MANUSCRIPT FOR </w:t>
      </w:r>
      <w:r w:rsidR="00245AF1">
        <w:rPr>
          <w:rFonts w:ascii="Times New Roman" w:hAnsi="Times New Roman" w:cs="Times New Roman"/>
          <w:b/>
          <w:sz w:val="32"/>
          <w:szCs w:val="24"/>
          <w:lang w:val="en-US"/>
        </w:rPr>
        <w:t>SE</w:t>
      </w:r>
      <w:bookmarkStart w:id="0" w:name="_GoBack"/>
      <w:bookmarkEnd w:id="0"/>
      <w:r w:rsidR="00245AF1">
        <w:rPr>
          <w:rFonts w:ascii="Times New Roman" w:hAnsi="Times New Roman" w:cs="Times New Roman"/>
          <w:b/>
          <w:sz w:val="32"/>
          <w:szCs w:val="24"/>
          <w:lang w:val="en-US"/>
        </w:rPr>
        <w:t>M</w:t>
      </w:r>
      <w:r w:rsidR="00F13308">
        <w:rPr>
          <w:rFonts w:ascii="Times New Roman" w:hAnsi="Times New Roman" w:cs="Times New Roman"/>
          <w:b/>
          <w:sz w:val="32"/>
          <w:szCs w:val="24"/>
          <w:lang w:val="en-US"/>
        </w:rPr>
        <w:t>A</w:t>
      </w:r>
      <w:r w:rsidR="00245AF1">
        <w:rPr>
          <w:rFonts w:ascii="Times New Roman" w:hAnsi="Times New Roman" w:cs="Times New Roman"/>
          <w:b/>
          <w:sz w:val="32"/>
          <w:szCs w:val="24"/>
          <w:lang w:val="en-US"/>
        </w:rPr>
        <w:t>NTIK</w:t>
      </w:r>
      <w:r>
        <w:rPr>
          <w:rFonts w:ascii="Times New Roman" w:hAnsi="Times New Roman" w:cs="Times New Roman"/>
          <w:b/>
          <w:sz w:val="32"/>
          <w:szCs w:val="24"/>
          <w:lang w:val="en-US"/>
        </w:rPr>
        <w:t xml:space="preserve"> JOURNAL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A266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-2</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0"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-3</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ED3C3E" w:rsidRDefault="00ED3C3E" w:rsidP="00ED3C3E">
      <w:pPr>
        <w:tabs>
          <w:tab w:val="left" w:pos="1134"/>
        </w:tabs>
        <w:spacing w:after="0" w:line="240" w:lineRule="auto"/>
        <w:jc w:val="both"/>
        <w:rPr>
          <w:rFonts w:ascii="Times New Roman" w:hAnsi="Times New Roman" w:cs="Times New Roman"/>
          <w:color w:val="111111"/>
          <w:szCs w:val="24"/>
          <w:lang w:val="en-US"/>
        </w:rPr>
      </w:pPr>
      <w:r w:rsidRPr="00ED3C3E">
        <w:rPr>
          <w:rFonts w:ascii="Times New Roman" w:hAnsi="Times New Roman" w:cs="Times New Roman"/>
          <w:color w:val="111111"/>
          <w:szCs w:val="24"/>
        </w:rPr>
        <w:t>Articles should include abstracts of 200 words or less. The abstract sh</w:t>
      </w:r>
      <w:r>
        <w:rPr>
          <w:rFonts w:ascii="Times New Roman" w:hAnsi="Times New Roman" w:cs="Times New Roman"/>
          <w:color w:val="111111"/>
          <w:szCs w:val="24"/>
        </w:rPr>
        <w:t>ould not repeat the information</w:t>
      </w:r>
      <w:r>
        <w:rPr>
          <w:rFonts w:ascii="Times New Roman" w:hAnsi="Times New Roman" w:cs="Times New Roman"/>
          <w:color w:val="111111"/>
          <w:szCs w:val="24"/>
          <w:lang w:val="en-US"/>
        </w:rPr>
        <w:t xml:space="preserve"> </w:t>
      </w:r>
      <w:r w:rsidRPr="00ED3C3E">
        <w:rPr>
          <w:rFonts w:ascii="Times New Roman" w:hAnsi="Times New Roman" w:cs="Times New Roman"/>
          <w:color w:val="111111"/>
          <w:szCs w:val="24"/>
        </w:rPr>
        <w:t>already in the title. The abstract should be written in English and Indonesian. The typeface used Times New Roman 11 point. The abstract should be clear, descriptive and should provide a brief overview of the problem under study. Abstracts include reasons for choosing topics or the importance of research topics, research methods and outcome summary. The abstract should end with a comment about the importance of a brief outcome or conclusion.</w:t>
      </w:r>
    </w:p>
    <w:p w:rsidR="003B5759" w:rsidRPr="008B5AB2" w:rsidRDefault="004D4337" w:rsidP="00ED3C3E">
      <w:pPr>
        <w:tabs>
          <w:tab w:val="left" w:pos="1134"/>
        </w:tabs>
        <w:spacing w:after="0" w:line="240" w:lineRule="auto"/>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A266C">
        <w:rPr>
          <w:rFonts w:ascii="Times New Roman" w:hAnsi="Times New Roman" w:cs="Times New Roman"/>
          <w:szCs w:val="24"/>
          <w:lang w:val="en-US"/>
        </w:rPr>
        <w:t>Keywords, Keywords, Keywords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ED3C3E" w:rsidRDefault="00ED3C3E"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ED3C3E">
        <w:rPr>
          <w:rFonts w:ascii="Times New Roman" w:hAnsi="Times New Roman" w:cs="Times New Roman"/>
          <w:color w:val="111111"/>
          <w:szCs w:val="24"/>
        </w:rPr>
        <w:t>Artikel harus mencakup abstrak 200 kata atau kurang. Abstrak sebaiknya tidak mengulang informasi yang sudah ada dalam judul. Abstrak harus ditulis dalam bahasa Inggris dan bahasa Indonesia. Jenis huruf yang digunakan Times New Roman 11 point. Abstrak harus jelas, deskriptif dan harus memberikan gambaran singkat masalah yang diteliti. Abstrak meliputi alasan pemilihan topik atau pentingnya topik penelitian, metode penelitian dan ringkasan hasil. Abstrak harus diakhiri dengan komentar tentang pentingnya hasil atau kesimpulan singkat.</w:t>
      </w:r>
    </w:p>
    <w:p w:rsidR="003B5759" w:rsidRPr="005A266C"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r w:rsidR="005A266C">
        <w:rPr>
          <w:rFonts w:ascii="Times New Roman" w:hAnsi="Times New Roman"/>
          <w:lang w:val="en-US"/>
        </w:rPr>
        <w:t xml:space="preserve">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E134F1">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proofErr w:type="spellStart"/>
            <w:r w:rsidR="005A3492">
              <w:rPr>
                <w:rFonts w:ascii="Times New Roman" w:hAnsi="Times New Roman" w:cs="Times New Roman"/>
                <w:bCs/>
                <w:i/>
                <w:szCs w:val="24"/>
                <w:lang w:val="en-US"/>
              </w:rPr>
              <w:t>Semanti</w:t>
            </w:r>
            <w:r w:rsidR="00E134F1">
              <w:rPr>
                <w:rFonts w:ascii="Times New Roman" w:hAnsi="Times New Roman" w:cs="Times New Roman"/>
                <w:bCs/>
                <w:i/>
                <w:szCs w:val="24"/>
                <w:lang w:val="en-US"/>
              </w:rPr>
              <w:t>k</w:t>
            </w:r>
            <w:proofErr w:type="spellEnd"/>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Pr="004C46CF" w:rsidRDefault="005A266C" w:rsidP="005A266C">
      <w:pPr>
        <w:spacing w:after="0" w:line="240" w:lineRule="auto"/>
        <w:jc w:val="both"/>
        <w:rPr>
          <w:rFonts w:ascii="Times New Roman" w:hAnsi="Times New Roman" w:cs="Times New Roman"/>
          <w:sz w:val="24"/>
          <w:szCs w:val="24"/>
          <w:lang w:val="en-US"/>
        </w:rPr>
      </w:pPr>
      <w:r w:rsidRPr="00F11B47">
        <w:rPr>
          <w:rFonts w:ascii="Times New Roman" w:hAnsi="Times New Roman" w:cs="Times New Roman"/>
          <w:color w:val="111111"/>
          <w:sz w:val="24"/>
          <w:szCs w:val="14"/>
          <w:shd w:val="clear" w:color="auto" w:fill="FCFFFF"/>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r w:rsidR="004C46CF">
        <w:rPr>
          <w:rFonts w:ascii="Times New Roman" w:hAnsi="Times New Roman" w:cs="Times New Roman"/>
          <w:color w:val="111111"/>
          <w:sz w:val="24"/>
          <w:szCs w:val="14"/>
          <w:shd w:val="clear" w:color="auto" w:fill="FCFFFF"/>
          <w:lang w:val="en-US"/>
        </w:rPr>
        <w:t xml:space="preserve"> </w:t>
      </w:r>
      <w:r w:rsidR="004C46CF" w:rsidRPr="004C46CF">
        <w:rPr>
          <w:rFonts w:ascii="Times New Roman" w:hAnsi="Times New Roman" w:cs="Times New Roman"/>
          <w:color w:val="111111"/>
          <w:sz w:val="24"/>
          <w:szCs w:val="14"/>
          <w:shd w:val="clear" w:color="auto" w:fill="FCFFFF"/>
          <w:lang w:val="en-US"/>
        </w:rPr>
        <w:t>The introduction describes the background of the problem solved, the issues related to the problem solved, if there are any previous research reviews by other researchers relevant to the research undertaken.</w:t>
      </w:r>
    </w:p>
    <w:p w:rsidR="005A266C" w:rsidRDefault="005A266C" w:rsidP="005A266C">
      <w:pPr>
        <w:spacing w:after="0" w:line="240" w:lineRule="auto"/>
        <w:jc w:val="both"/>
        <w:rPr>
          <w:rFonts w:ascii="Times New Roman" w:hAnsi="Times New Roman" w:cs="Times New Roman"/>
          <w:sz w:val="24"/>
          <w:szCs w:val="24"/>
          <w:lang w:val="en-US"/>
        </w:rPr>
      </w:pP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tbl>
      <w:tblPr>
        <w:tblW w:w="0" w:type="auto"/>
        <w:tblLook w:val="04A0" w:firstRow="1" w:lastRow="0" w:firstColumn="1" w:lastColumn="0" w:noHBand="0" w:noVBand="1"/>
      </w:tblPr>
      <w:tblGrid>
        <w:gridCol w:w="9108"/>
      </w:tblGrid>
      <w:tr w:rsidR="008B5AB2" w:rsidRPr="008B5AB2" w:rsidTr="009B35A5">
        <w:trPr>
          <w:trHeight w:val="2691"/>
        </w:trPr>
        <w:tc>
          <w:tcPr>
            <w:tcW w:w="9108" w:type="dxa"/>
          </w:tcPr>
          <w:p w:rsidR="008B5AB2" w:rsidRPr="008B5AB2" w:rsidRDefault="008B5AB2" w:rsidP="009B35A5">
            <w:pPr>
              <w:tabs>
                <w:tab w:val="left" w:pos="0"/>
                <w:tab w:val="left" w:pos="2400"/>
              </w:tabs>
              <w:autoSpaceDE w:val="0"/>
              <w:autoSpaceDN w:val="0"/>
              <w:adjustRightInd w:val="0"/>
              <w:spacing w:after="120"/>
              <w:jc w:val="center"/>
              <w:rPr>
                <w:rFonts w:ascii="Times New Roman" w:hAnsi="Times New Roman"/>
                <w:sz w:val="24"/>
                <w:szCs w:val="24"/>
              </w:rPr>
            </w:pPr>
            <w:r w:rsidRPr="008B5AB2">
              <w:rPr>
                <w:rFonts w:ascii="Times New Roman" w:hAnsi="Times New Roman"/>
                <w:noProof/>
                <w:sz w:val="24"/>
                <w:szCs w:val="24"/>
                <w:lang w:val="en-US" w:eastAsia="en-US"/>
              </w:rPr>
              <w:lastRenderedPageBreak/>
              <w:drawing>
                <wp:inline distT="0" distB="0" distL="0" distR="0" wp14:anchorId="226991B6" wp14:editId="4707B08F">
                  <wp:extent cx="2677160" cy="13823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160" cy="1382395"/>
                          </a:xfrm>
                          <a:prstGeom prst="rect">
                            <a:avLst/>
                          </a:prstGeom>
                          <a:noFill/>
                          <a:ln>
                            <a:noFill/>
                          </a:ln>
                        </pic:spPr>
                      </pic:pic>
                    </a:graphicData>
                  </a:graphic>
                </wp:inline>
              </w:drawing>
            </w:r>
          </w:p>
          <w:p w:rsidR="008B5AB2" w:rsidRPr="008B5AB2" w:rsidRDefault="008B5AB2" w:rsidP="008B5AB2">
            <w:pPr>
              <w:tabs>
                <w:tab w:val="left" w:pos="0"/>
                <w:tab w:val="left" w:pos="2400"/>
              </w:tabs>
              <w:autoSpaceDE w:val="0"/>
              <w:autoSpaceDN w:val="0"/>
              <w:adjustRightInd w:val="0"/>
              <w:spacing w:after="0" w:line="240" w:lineRule="auto"/>
              <w:jc w:val="center"/>
              <w:rPr>
                <w:rFonts w:ascii="Times New Roman" w:hAnsi="Times New Roman"/>
                <w:sz w:val="24"/>
                <w:szCs w:val="24"/>
                <w:lang w:val="en-US"/>
              </w:rPr>
            </w:pPr>
            <w:r w:rsidRPr="008B5AB2">
              <w:rPr>
                <w:rFonts w:ascii="Times New Roman" w:hAnsi="Times New Roman"/>
                <w:b/>
                <w:sz w:val="24"/>
                <w:szCs w:val="24"/>
                <w:lang w:val="en-US"/>
              </w:rPr>
              <w:t xml:space="preserve">Figure </w:t>
            </w:r>
            <w:r w:rsidRPr="008B5AB2">
              <w:rPr>
                <w:rFonts w:ascii="Times New Roman" w:hAnsi="Times New Roman"/>
                <w:b/>
                <w:sz w:val="24"/>
                <w:szCs w:val="24"/>
              </w:rPr>
              <w:t>1.</w:t>
            </w:r>
            <w:r w:rsidRPr="008B5AB2">
              <w:rPr>
                <w:rFonts w:ascii="Times New Roman" w:hAnsi="Times New Roman"/>
                <w:sz w:val="24"/>
                <w:szCs w:val="24"/>
              </w:rPr>
              <w:t xml:space="preserve"> learning activity in Guided Discovery Learning</w:t>
            </w:r>
          </w:p>
        </w:tc>
      </w:tr>
    </w:tbl>
    <w:p w:rsidR="008B5AB2" w:rsidRDefault="008B5AB2" w:rsidP="00CA52AE">
      <w:pPr>
        <w:spacing w:after="0" w:line="240" w:lineRule="auto"/>
        <w:jc w:val="both"/>
        <w:rPr>
          <w:rFonts w:ascii="Times New Roman" w:hAnsi="Times New Roman"/>
          <w:sz w:val="24"/>
          <w:szCs w:val="24"/>
          <w:lang w:val="en-US"/>
        </w:rPr>
      </w:pPr>
    </w:p>
    <w:p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2</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Default="005A266C"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w:t>
      </w:r>
      <w:r w:rsidR="00E134F1">
        <w:rPr>
          <w:rFonts w:ascii="Times New Roman" w:hAnsi="Times New Roman" w:cs="Times New Roman"/>
          <w:sz w:val="24"/>
          <w:szCs w:val="24"/>
          <w:lang w:val="en-US"/>
        </w:rPr>
        <w:t xml:space="preserve"> Heading 2 heading 2 Heading 2 heading 2 Heading 2 heading 2 Heading 2 heading 2 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w:t>
      </w:r>
    </w:p>
    <w:p w:rsidR="00E134F1" w:rsidRPr="003355C7" w:rsidRDefault="00E134F1" w:rsidP="005A266C">
      <w:pPr>
        <w:spacing w:after="0" w:line="240" w:lineRule="auto"/>
        <w:jc w:val="both"/>
        <w:rPr>
          <w:rFonts w:ascii="Times New Roman" w:hAnsi="Times New Roman" w:cs="Times New Roman"/>
          <w:sz w:val="24"/>
          <w:szCs w:val="24"/>
          <w:lang w:val="en-US"/>
        </w:rPr>
      </w:pPr>
    </w:p>
    <w:p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3</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CA52AE" w:rsidRPr="008B5AB2" w:rsidRDefault="005A266C"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w:t>
      </w:r>
      <w:r w:rsidR="00E134F1">
        <w:rPr>
          <w:rFonts w:ascii="Times New Roman" w:hAnsi="Times New Roman" w:cs="Times New Roman"/>
          <w:sz w:val="24"/>
          <w:szCs w:val="24"/>
          <w:lang w:val="en-US"/>
        </w:rPr>
        <w:t xml:space="preserve"> </w:t>
      </w:r>
      <w:proofErr w:type="spellStart"/>
      <w:r w:rsidR="00E134F1">
        <w:rPr>
          <w:rFonts w:ascii="Times New Roman" w:hAnsi="Times New Roman" w:cs="Times New Roman"/>
          <w:sz w:val="24"/>
          <w:szCs w:val="24"/>
          <w:lang w:val="en-US"/>
        </w:rPr>
        <w:t>Heading</w:t>
      </w:r>
      <w:proofErr w:type="spellEnd"/>
      <w:r w:rsidR="00E134F1">
        <w:rPr>
          <w:rFonts w:ascii="Times New Roman" w:hAnsi="Times New Roman" w:cs="Times New Roman"/>
          <w:sz w:val="24"/>
          <w:szCs w:val="24"/>
          <w:lang w:val="en-US"/>
        </w:rPr>
        <w:t xml:space="preserve">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5A266C"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2B7AF4">
        <w:rPr>
          <w:rFonts w:ascii="Times New Roman" w:hAnsi="Times New Roman" w:cs="Times New Roman"/>
          <w:sz w:val="24"/>
          <w:szCs w:val="24"/>
        </w:rPr>
        <w:t>The Methods sections should be brief, but they should include sufficient technical information to allow the experiments to be repeated by a qualified reader. Only new methods should be described in detail. Cite previously published procedures in References.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4C46CF" w:rsidP="005A266C">
      <w:pPr>
        <w:spacing w:after="0" w:line="240" w:lineRule="auto"/>
        <w:jc w:val="both"/>
        <w:rPr>
          <w:rFonts w:ascii="Times New Roman" w:hAnsi="Times New Roman" w:cs="Times New Roman"/>
          <w:sz w:val="24"/>
          <w:szCs w:val="24"/>
          <w:lang w:val="en-US"/>
        </w:rPr>
      </w:pPr>
      <w:r w:rsidRPr="004C46CF">
        <w:rPr>
          <w:rFonts w:ascii="Times New Roman" w:hAnsi="Times New Roman" w:cs="Times New Roman"/>
          <w:sz w:val="24"/>
          <w:szCs w:val="24"/>
        </w:rPr>
        <w:t>Discussion of the results of research and testing obtained presented in the form of theoretical descriptions, both qualitatively and quantitatively. The results of the experiment should be displayed in either a graph or table. For charts can follow the format for tables, diagrams, and images.</w:t>
      </w:r>
    </w:p>
    <w:p w:rsidR="007B77A9" w:rsidRPr="007B77A9" w:rsidRDefault="007B77A9" w:rsidP="005A266C">
      <w:pPr>
        <w:spacing w:after="0" w:line="240" w:lineRule="auto"/>
        <w:jc w:val="both"/>
        <w:rPr>
          <w:rFonts w:ascii="Times New Roman" w:hAnsi="Times New Roman" w:cs="Times New Roman"/>
          <w:sz w:val="24"/>
          <w:szCs w:val="24"/>
          <w:lang w:val="en-US"/>
        </w:rPr>
      </w:pPr>
    </w:p>
    <w:p w:rsidR="007B77A9" w:rsidRPr="002B7AF4" w:rsidRDefault="007B77A9" w:rsidP="007B77A9">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rsidR="007B77A9" w:rsidRPr="002B7AF4" w:rsidRDefault="007B77A9" w:rsidP="007B77A9">
      <w:pPr>
        <w:spacing w:after="0" w:line="240" w:lineRule="auto"/>
        <w:jc w:val="both"/>
        <w:rPr>
          <w:rFonts w:ascii="Times New Roman" w:hAnsi="Times New Roman" w:cs="Times New Roman"/>
          <w:sz w:val="10"/>
          <w:szCs w:val="24"/>
          <w:lang w:val="en-US"/>
        </w:rPr>
      </w:pPr>
    </w:p>
    <w:p w:rsidR="007B77A9" w:rsidRDefault="007B77A9" w:rsidP="007B77A9">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w:t>
      </w:r>
    </w:p>
    <w:p w:rsidR="007B77A9" w:rsidRDefault="007B77A9" w:rsidP="005A266C">
      <w:pPr>
        <w:spacing w:after="0" w:line="240" w:lineRule="auto"/>
        <w:jc w:val="both"/>
        <w:rPr>
          <w:rFonts w:ascii="Times New Roman" w:hAnsi="Times New Roman" w:cs="Times New Roman"/>
          <w:sz w:val="24"/>
          <w:szCs w:val="24"/>
          <w:lang w:val="en-US"/>
        </w:rPr>
      </w:pPr>
    </w:p>
    <w:p w:rsidR="00E134F1" w:rsidRDefault="00E134F1" w:rsidP="005A266C">
      <w:pPr>
        <w:spacing w:after="0" w:line="240" w:lineRule="auto"/>
        <w:jc w:val="both"/>
        <w:rPr>
          <w:rFonts w:ascii="Times New Roman" w:hAnsi="Times New Roman" w:cs="Times New Roman"/>
          <w:sz w:val="24"/>
          <w:szCs w:val="24"/>
          <w:lang w:val="en-US"/>
        </w:rPr>
      </w:pPr>
    </w:p>
    <w:p w:rsidR="00E134F1" w:rsidRPr="007B77A9" w:rsidRDefault="00E134F1" w:rsidP="005A266C">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Table 1</w:t>
      </w:r>
      <w:r>
        <w:rPr>
          <w:rFonts w:ascii="Times New Roman" w:hAnsi="Times New Roman" w:cs="Times New Roman"/>
          <w:b/>
          <w:sz w:val="24"/>
          <w:szCs w:val="24"/>
          <w:lang w:val="en-US"/>
        </w:rPr>
        <w:t xml:space="preserve">. </w:t>
      </w:r>
      <w:r w:rsidRPr="005A266C">
        <w:rPr>
          <w:rFonts w:ascii="Times New Roman" w:hAnsi="Times New Roman" w:cs="Times New Roman"/>
          <w:sz w:val="24"/>
          <w:szCs w:val="24"/>
        </w:rPr>
        <w:t>Number of S</w:t>
      </w:r>
      <w:r w:rsidR="005A3492">
        <w:rPr>
          <w:rFonts w:ascii="Times New Roman" w:hAnsi="Times New Roman" w:cs="Times New Roman"/>
          <w:sz w:val="24"/>
          <w:szCs w:val="24"/>
        </w:rPr>
        <w:t xml:space="preserve">tudents Based Early </w:t>
      </w:r>
      <w:r w:rsidR="005A3492" w:rsidRPr="005A3492">
        <w:rPr>
          <w:rFonts w:ascii="Times New Roman" w:hAnsi="Times New Roman" w:cs="Times New Roman"/>
          <w:sz w:val="24"/>
          <w:szCs w:val="24"/>
        </w:rPr>
        <w:t>The First Subject</w:t>
      </w:r>
      <w:r w:rsidR="005A3492" w:rsidRPr="005A266C">
        <w:rPr>
          <w:rFonts w:ascii="Times New Roman" w:hAnsi="Times New Roman" w:cs="Times New Roman"/>
          <w:sz w:val="24"/>
          <w:szCs w:val="24"/>
        </w:rPr>
        <w:t xml:space="preserve"> </w:t>
      </w:r>
      <w:r w:rsidRPr="005A266C">
        <w:rPr>
          <w:rFonts w:ascii="Times New Roman" w:hAnsi="Times New Roman" w:cs="Times New Roman"/>
          <w:sz w:val="24"/>
          <w:szCs w:val="24"/>
        </w:rPr>
        <w:t>Ability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266C" w:rsidRPr="002B7AF4" w:rsidTr="009D33D4">
        <w:trPr>
          <w:trHeight w:val="384"/>
          <w:jc w:val="center"/>
        </w:trPr>
        <w:tc>
          <w:tcPr>
            <w:tcW w:w="2717"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rPr>
            </w:pPr>
            <w:r w:rsidRPr="00284B0A">
              <w:rPr>
                <w:rFonts w:ascii="Times New Roman" w:hAnsi="Times New Roman" w:cs="Times New Roman"/>
                <w:b/>
                <w:sz w:val="24"/>
                <w:szCs w:val="24"/>
              </w:rPr>
              <w:t>PAM</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Experiments</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Control</w:t>
            </w:r>
          </w:p>
        </w:tc>
      </w:tr>
      <w:tr w:rsidR="005A266C" w:rsidRPr="002B7AF4" w:rsidTr="00E134F1">
        <w:trPr>
          <w:trHeight w:val="283"/>
          <w:jc w:val="center"/>
        </w:trPr>
        <w:tc>
          <w:tcPr>
            <w:tcW w:w="2717"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High</w:t>
            </w:r>
          </w:p>
        </w:tc>
        <w:tc>
          <w:tcPr>
            <w:tcW w:w="2718"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11</w:t>
            </w:r>
          </w:p>
        </w:tc>
        <w:tc>
          <w:tcPr>
            <w:tcW w:w="2718"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12</w:t>
            </w:r>
          </w:p>
        </w:tc>
      </w:tr>
      <w:tr w:rsidR="005A266C" w:rsidRPr="002B7AF4" w:rsidTr="00E134F1">
        <w:trPr>
          <w:trHeight w:val="283"/>
          <w:jc w:val="center"/>
        </w:trPr>
        <w:tc>
          <w:tcPr>
            <w:tcW w:w="2717"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Medium</w:t>
            </w:r>
          </w:p>
        </w:tc>
        <w:tc>
          <w:tcPr>
            <w:tcW w:w="2718"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53</w:t>
            </w:r>
          </w:p>
        </w:tc>
        <w:tc>
          <w:tcPr>
            <w:tcW w:w="2718"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44</w:t>
            </w:r>
          </w:p>
        </w:tc>
      </w:tr>
      <w:tr w:rsidR="005A266C" w:rsidRPr="002B7AF4" w:rsidTr="00E134F1">
        <w:trPr>
          <w:trHeight w:val="283"/>
          <w:jc w:val="center"/>
        </w:trPr>
        <w:tc>
          <w:tcPr>
            <w:tcW w:w="2717"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Low</w:t>
            </w:r>
          </w:p>
        </w:tc>
        <w:tc>
          <w:tcPr>
            <w:tcW w:w="2718"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9</w:t>
            </w:r>
          </w:p>
        </w:tc>
        <w:tc>
          <w:tcPr>
            <w:tcW w:w="2718"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10</w:t>
            </w:r>
          </w:p>
        </w:tc>
      </w:tr>
      <w:tr w:rsidR="005A266C" w:rsidRPr="002B7AF4" w:rsidTr="009D33D4">
        <w:trPr>
          <w:trHeight w:val="403"/>
          <w:jc w:val="center"/>
        </w:trPr>
        <w:tc>
          <w:tcPr>
            <w:tcW w:w="2717"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73</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66</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5A266C" w:rsidP="00FE1717">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xml:space="preserve">The Discussion should be an interpretation of the results rather than a repetition of the Results. </w:t>
      </w:r>
    </w:p>
    <w:p w:rsidR="00FE1717" w:rsidRDefault="00FE1717" w:rsidP="00FE1717">
      <w:pPr>
        <w:spacing w:after="0" w:line="240" w:lineRule="auto"/>
        <w:jc w:val="both"/>
        <w:rPr>
          <w:rFonts w:ascii="Times New Roman" w:hAnsi="Times New Roman" w:cs="Times New Roman"/>
          <w:sz w:val="2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Pr="00017AD9" w:rsidRDefault="00FE1717" w:rsidP="001450F0">
      <w:pPr>
        <w:spacing w:after="0" w:line="240" w:lineRule="auto"/>
        <w:jc w:val="both"/>
        <w:rPr>
          <w:rFonts w:ascii="Times New Roman" w:hAnsi="Times New Roman" w:cs="Times New Roman"/>
          <w:sz w:val="24"/>
        </w:rPr>
      </w:pPr>
      <w:r w:rsidRPr="00FE1717">
        <w:rPr>
          <w:rFonts w:ascii="Times New Roman" w:hAnsi="Times New Roman" w:cs="Times New Roman"/>
          <w:sz w:val="24"/>
          <w:szCs w:val="24"/>
        </w:rPr>
        <w:t>The conclusion must explain the results obtained, can also be mapped out the results of statistical calculations. Conclusion can be a paragraph, but should be in the form of points by using numbering to facilitate the reader to understand.</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5A266C" w:rsidP="003B5759">
      <w:pPr>
        <w:pStyle w:val="ListParagraph"/>
        <w:tabs>
          <w:tab w:val="left" w:pos="426"/>
        </w:tabs>
        <w:spacing w:after="0" w:line="240" w:lineRule="auto"/>
        <w:ind w:left="0"/>
        <w:jc w:val="both"/>
        <w:rPr>
          <w:rFonts w:ascii="Times New Roman" w:hAnsi="Times New Roman" w:cs="Times New Roman"/>
          <w:b/>
          <w:sz w:val="24"/>
          <w:lang w:val="en-US"/>
        </w:rPr>
      </w:pPr>
      <w:r w:rsidRPr="002B7AF4">
        <w:rPr>
          <w:rFonts w:ascii="Times New Roman" w:hAnsi="Times New Roman" w:cs="Times New Roman"/>
          <w:sz w:val="24"/>
          <w:szCs w:val="24"/>
        </w:rPr>
        <w:t>Place Acknowledgments, including information on the source of any financial support received for the work being published. Place Acknowledgments, including information on the source of any financial support received for the work being published.</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xml:space="preserve">The References section must include all relevant published works, and all listed references must be cited in the text.  References should be written in the order of they appear in the text. Within the text, cite listed references use APA style, by their author last name and year (e.g., husnussalam (2010)). The author(s) must check the accuracy of all cite listed reference, as the </w:t>
      </w:r>
      <w:r w:rsidR="005A3492">
        <w:rPr>
          <w:rFonts w:ascii="Times New Roman" w:hAnsi="Times New Roman" w:cs="Times New Roman"/>
          <w:sz w:val="24"/>
          <w:szCs w:val="24"/>
        </w:rPr>
        <w:t>Semantic</w:t>
      </w:r>
      <w:r w:rsidRPr="002B7AF4">
        <w:rPr>
          <w:rFonts w:ascii="Times New Roman" w:hAnsi="Times New Roman" w:cs="Times New Roman"/>
          <w:sz w:val="24"/>
          <w:szCs w:val="24"/>
        </w:rPr>
        <w:t xml:space="preserve"> Journal will not be responsible for incorrect in-text reference citations.</w:t>
      </w:r>
    </w:p>
    <w:p w:rsidR="00321584" w:rsidRDefault="00321584" w:rsidP="00321584">
      <w:pPr>
        <w:spacing w:after="0" w:line="240" w:lineRule="auto"/>
        <w:jc w:val="both"/>
        <w:rPr>
          <w:rFonts w:ascii="Times New Roman" w:hAnsi="Times New Roman" w:cs="Times New Roman"/>
          <w:sz w:val="24"/>
          <w:szCs w:val="24"/>
          <w:lang w:val="en-US"/>
        </w:rPr>
      </w:pP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Follow the styles shown in the examples below for books, specific chapters in books, and journal articles, respectively:</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Madigan, M.T., Martinko, J.M., Stahl, D.A.,Clark, D.P. (2010). Brock Biology of Microorganisms, 13th ed. Benjamin Cummings. San Francisco. pp. 42-59.</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O’Brien, P., Revaprasadu, N. (2013). Solid-State Materials, Including Ceramics and Minerals. In Reedijk, J., Poeppelmeier, K. (eds.), Comprehensive Inorganic Chemistry II, 2nd ed. Elsevier. United states. pp.xxii-xxiv.</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Kwon, J. W and Kim, S.D. (2014). Characterization of an antibiotic produced by bacillus subtilis JW-1 that suppresses Ralstonia solanacearum. J. Microbiol. Biotechnol. 24(1): 13-18, http://dx.doi.org/10.4014/jmb.1308.08060.</w:t>
      </w: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papers accepted for publication but not yet published should show the journal name, the probable year of publication (if known), and they should state "in press." </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32158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following types of references are not valid for listing in the References section:</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Unpublished data</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Personal communication manuscripts in preparation or submitted pamphlets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lastRenderedPageBreak/>
        <w:t>Abstracts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Patents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Newsletters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Material that has not been subjected to peer review. </w:t>
      </w: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such sources should be made parenthetically in the text (e.g., J.J. Favier et al. (1986). Abstr. Prooceedings of the Eight International Cenference on Crystal Growth, York, UK, p. 50).</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Figures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Figures should be provided separately from the main text. Use Arabic numerals to number all figures (e.g., Figure 1, Figure 2) according to their sequence in the text. The figure number must appear well outside the boundaries of the image itself. Multipart figures should be indicated with uppercase and bold font letters (A, B, C, etc.) without parenthesis, both on the figure itself and in the figure legends.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E13179">
      <w:headerReference w:type="even" r:id="rId12"/>
      <w:headerReference w:type="default" r:id="rId13"/>
      <w:footerReference w:type="default" r:id="rId14"/>
      <w:headerReference w:type="first" r:id="rId15"/>
      <w:footerReference w:type="first" r:id="rId16"/>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6E0" w:rsidRDefault="00E706E0" w:rsidP="006A03BB">
      <w:pPr>
        <w:spacing w:after="0" w:line="240" w:lineRule="auto"/>
      </w:pPr>
      <w:r>
        <w:separator/>
      </w:r>
    </w:p>
  </w:endnote>
  <w:endnote w:type="continuationSeparator" w:id="0">
    <w:p w:rsidR="00E706E0" w:rsidRDefault="00E706E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6E0" w:rsidRDefault="00E706E0" w:rsidP="006A03BB">
      <w:pPr>
        <w:spacing w:after="0" w:line="240" w:lineRule="auto"/>
      </w:pPr>
      <w:r>
        <w:separator/>
      </w:r>
    </w:p>
  </w:footnote>
  <w:footnote w:type="continuationSeparator" w:id="0">
    <w:p w:rsidR="00E706E0" w:rsidRDefault="00E706E0"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357C3">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57C3">
      <w:rPr>
        <w:rStyle w:val="PageNumber"/>
        <w:noProof/>
      </w:rPr>
      <w:t>3</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allowOverlap="1" wp14:anchorId="7DA5F49C" wp14:editId="62A60F96">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42013B" w:rsidRDefault="00E134F1"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F49C"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rsidR="0042013B" w:rsidRPr="0042013B" w:rsidRDefault="00E134F1"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9C" w:rsidRPr="00E13179" w:rsidRDefault="00E13179"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lang w:val="en-US"/>
      </w:rPr>
      <w:t>6</w:t>
    </w:r>
    <w:r w:rsidRPr="005B539C">
      <w:rPr>
        <w:rFonts w:ascii="Times New Roman" w:hAnsi="Times New Roman" w:cs="Times New Roman"/>
      </w:rPr>
      <w:t xml:space="preserve">, No. </w:t>
    </w:r>
    <w:r w:rsidR="00B14A56">
      <w:rPr>
        <w:rFonts w:ascii="Times New Roman" w:hAnsi="Times New Roman" w:cs="Times New Roman"/>
        <w:lang w:val="en-US"/>
      </w:rPr>
      <w:t>1</w:t>
    </w:r>
    <w:r w:rsidRPr="005B539C">
      <w:rPr>
        <w:rFonts w:ascii="Times New Roman" w:hAnsi="Times New Roman" w:cs="Times New Roman"/>
      </w:rPr>
      <w:t xml:space="preserve">, </w:t>
    </w:r>
    <w:r>
      <w:rPr>
        <w:rFonts w:ascii="Times New Roman" w:hAnsi="Times New Roman" w:cs="Times New Roman"/>
        <w:lang w:val="en-US"/>
      </w:rPr>
      <w:t>February 2017</w:t>
    </w:r>
    <w:r w:rsidRPr="0004640F">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1741EB3B" wp14:editId="56E9F167">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134F1" w:rsidRPr="005B539C" w:rsidRDefault="00E134F1"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EB3B" id="Rectangle 1" o:spid="_x0000_s1027"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rsidR="00E134F1" w:rsidRPr="005B539C" w:rsidRDefault="00E134F1"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45AF1">
      <w:rPr>
        <w:rFonts w:ascii="Times New Roman" w:hAnsi="Times New Roman" w:cs="Times New Roman"/>
      </w:rPr>
      <w:t>p–ISSN 2</w:t>
    </w:r>
    <w:r w:rsidR="00245AF1">
      <w:rPr>
        <w:rFonts w:ascii="Times New Roman" w:hAnsi="Times New Roman" w:cs="Times New Roman"/>
        <w:lang w:val="en-US"/>
      </w:rPr>
      <w:t>252-4657</w:t>
    </w:r>
  </w:p>
  <w:p w:rsidR="005B539C" w:rsidRPr="009357C3" w:rsidRDefault="00E13179"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DOI 10.22460/</w:t>
    </w:r>
    <w:proofErr w:type="spellStart"/>
    <w:r>
      <w:rPr>
        <w:rFonts w:ascii="Times New Roman" w:hAnsi="Times New Roman" w:cs="Times New Roman"/>
        <w:lang w:val="en-US"/>
      </w:rPr>
      <w:t>semantik.vXiX.XXX</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539C" w:rsidRPr="005B539C">
      <w:rPr>
        <w:rFonts w:ascii="Times New Roman" w:hAnsi="Times New Roman" w:cs="Times New Roman"/>
      </w:rPr>
      <w:tab/>
    </w:r>
    <w:r w:rsidR="005B539C" w:rsidRPr="005B539C">
      <w:rPr>
        <w:rFonts w:ascii="Times New Roman" w:hAnsi="Times New Roman" w:cs="Times New Roman"/>
        <w:lang w:val="en-US"/>
      </w:rPr>
      <w:tab/>
    </w:r>
    <w:r>
      <w:rPr>
        <w:rFonts w:ascii="Times New Roman" w:hAnsi="Times New Roman" w:cs="Times New Roman"/>
        <w:lang w:val="en-US"/>
      </w:rPr>
      <w:tab/>
    </w:r>
    <w:r w:rsidR="00F31EC2">
      <w:rPr>
        <w:rFonts w:ascii="Times New Roman" w:hAnsi="Times New Roman" w:cs="Times New Roman"/>
      </w:rPr>
      <w:t>e–ISSN 2</w:t>
    </w:r>
    <w:r w:rsidR="00F31EC2">
      <w:rPr>
        <w:rFonts w:ascii="Times New Roman" w:hAnsi="Times New Roman" w:cs="Times New Roman"/>
        <w:lang w:val="en-US"/>
      </w:rPr>
      <w:t>549</w:t>
    </w:r>
    <w:r w:rsidR="00F31EC2">
      <w:rPr>
        <w:rFonts w:ascii="Times New Roman" w:hAnsi="Times New Roman" w:cs="Times New Roman"/>
      </w:rPr>
      <w:t>-</w:t>
    </w:r>
    <w:r w:rsidR="00F31EC2">
      <w:rPr>
        <w:rFonts w:ascii="Times New Roman" w:hAnsi="Times New Roman" w:cs="Times New Roman"/>
        <w:lang w:val="en-US"/>
      </w:rPr>
      <w:t>6506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57CE"/>
    <w:rsid w:val="00290B40"/>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4A56"/>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41AD"/>
    <w:rsid w:val="00E54328"/>
    <w:rsid w:val="00E67FF7"/>
    <w:rsid w:val="00E7068D"/>
    <w:rsid w:val="00E706E0"/>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4C3F"/>
  <w15:docId w15:val="{49002DFB-2B2C-4A64-95A2-03CB665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1@y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penulis-3@ymail.com" TargetMode="External"/><Relationship Id="rId4" Type="http://schemas.openxmlformats.org/officeDocument/2006/relationships/settings" Target="settings.xml"/><Relationship Id="rId9" Type="http://schemas.openxmlformats.org/officeDocument/2006/relationships/hyperlink" Target="mailto:email-penulis-2@y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86DA-03E0-4DE2-AE5D-1E6FED90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Dafi-MC</cp:lastModifiedBy>
  <cp:revision>7</cp:revision>
  <cp:lastPrinted>2016-01-13T06:50:00Z</cp:lastPrinted>
  <dcterms:created xsi:type="dcterms:W3CDTF">2017-08-17T14:36:00Z</dcterms:created>
  <dcterms:modified xsi:type="dcterms:W3CDTF">2017-10-26T12:36:00Z</dcterms:modified>
</cp:coreProperties>
</file>